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color w:val="156082" w:themeColor="accent1"/>
          <w:lang w:val="fr-FR"/>
        </w:rPr>
        <w:id w:val="-1369751787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bCs/>
          <w:color w:val="auto"/>
          <w:sz w:val="36"/>
          <w:szCs w:val="36"/>
        </w:rPr>
      </w:sdtEndPr>
      <w:sdtContent>
        <w:p w14:paraId="1B99FE52" w14:textId="5116E71C" w:rsidR="002E4C1E" w:rsidRDefault="002E4C1E" w:rsidP="002E4C1E">
          <w:pPr>
            <w:pStyle w:val="Sansinterligne"/>
            <w:spacing w:before="1540" w:after="240"/>
            <w:jc w:val="center"/>
            <w:rPr>
              <w:color w:val="156082" w:themeColor="accent1"/>
            </w:rPr>
          </w:pPr>
          <w:r>
            <w:rPr>
              <w:noProof/>
              <w:lang w:val="fr-FR" w:eastAsia="fr-FR"/>
            </w:rPr>
            <w:drawing>
              <wp:anchor distT="0" distB="0" distL="114300" distR="114300" simplePos="0" relativeHeight="251659264" behindDoc="0" locked="0" layoutInCell="1" allowOverlap="1" wp14:anchorId="76ACF9A1" wp14:editId="3036361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9622" cy="381000"/>
                <wp:effectExtent l="0" t="0" r="4445" b="0"/>
                <wp:wrapSquare wrapText="bothSides"/>
                <wp:docPr id="1392556773" name="Image 4" descr="Une image contenant Graphique, graphisme, Polic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2556773" name="Image 4" descr="Une image contenant Graphique, graphisme, Police, logo&#10;&#10;Description générée automatiquement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22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4C8A1CA" w14:textId="5DA5A446" w:rsidR="002E4C1E" w:rsidRDefault="002E4C1E">
          <w:pPr>
            <w:spacing w:after="160" w:line="259" w:lineRule="auto"/>
            <w:rPr>
              <w:rFonts w:ascii="Calibri" w:hAnsi="Calibri" w:cs="Calibri"/>
              <w:b/>
              <w:bCs/>
              <w:sz w:val="36"/>
              <w:szCs w:val="36"/>
            </w:rPr>
          </w:pPr>
          <w:r w:rsidRPr="002E4C1E">
            <w:rPr>
              <w:rFonts w:ascii="Noto Sans Display" w:eastAsia="Calibri" w:hAnsi="Noto Sans Display" w:cs="Noto Sans Display"/>
              <w:noProof/>
              <w:kern w:val="2"/>
              <w:szCs w:val="24"/>
              <w:lang w:eastAsia="fr-FR"/>
              <w14:ligatures w14:val="standardContextual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369BF47C" wp14:editId="47C050A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381625" cy="1533525"/>
                    <wp:effectExtent l="0" t="0" r="0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1625" cy="1533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BAE80F" w14:textId="556F04CE" w:rsidR="00F946AF" w:rsidRDefault="002E4C1E" w:rsidP="00F946AF">
                                <w:pPr>
                                  <w:pStyle w:val="Titre"/>
                                  <w:spacing w:line="276" w:lineRule="auto"/>
                                  <w:jc w:val="center"/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 xml:space="preserve">Dossier de </w:t>
                                </w:r>
                                <w:r w:rsidRPr="002E4C1E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 xml:space="preserve">Candidature pour </w:t>
                                </w:r>
                                <w:bookmarkStart w:id="1" w:name="_Hlk167967373"/>
                                <w:bookmarkStart w:id="2" w:name="_Hlk167967374"/>
                                <w:r w:rsidRPr="002E4C1E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>la sélection</w:t>
                                </w:r>
                                <w:r w:rsidR="00F946AF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  <w:p w14:paraId="7FEC3E32" w14:textId="77777777" w:rsidR="00F946AF" w:rsidRDefault="00F946AF" w:rsidP="00F946AF">
                                <w:pPr>
                                  <w:pStyle w:val="Titre"/>
                                  <w:spacing w:line="276" w:lineRule="auto"/>
                                  <w:jc w:val="center"/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>d</w:t>
                                </w:r>
                                <w:r w:rsidR="002E4C1E" w:rsidRPr="002E4C1E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>es</w:t>
                                </w:r>
                                <w:r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="002E4C1E" w:rsidRPr="002E4C1E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 xml:space="preserve">Experts-évaluateurs et des Référents scientifiques auprès de l’Agence Tunisienne de l'Evaluation </w:t>
                                </w:r>
                              </w:p>
                              <w:p w14:paraId="156CDF63" w14:textId="77777777" w:rsidR="00F946AF" w:rsidRDefault="002E4C1E" w:rsidP="00F946AF">
                                <w:pPr>
                                  <w:pStyle w:val="Titre"/>
                                  <w:spacing w:line="276" w:lineRule="auto"/>
                                  <w:jc w:val="center"/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</w:pPr>
                                <w:r w:rsidRPr="002E4C1E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 xml:space="preserve">et de l'Accréditation dans l’enseignement supérieur </w:t>
                                </w:r>
                              </w:p>
                              <w:p w14:paraId="698CE7CD" w14:textId="251AEFC3" w:rsidR="002E4C1E" w:rsidRPr="002E4C1E" w:rsidRDefault="002E4C1E" w:rsidP="00F946AF">
                                <w:pPr>
                                  <w:pStyle w:val="Titre"/>
                                  <w:spacing w:line="276" w:lineRule="auto"/>
                                  <w:jc w:val="center"/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</w:pPr>
                                <w:r w:rsidRPr="002E4C1E">
                                  <w:rPr>
                                    <w:rFonts w:ascii="Montserrat" w:hAnsi="Montserrat"/>
                                    <w:color w:val="005E85"/>
                                    <w:sz w:val="32"/>
                                    <w:szCs w:val="32"/>
                                  </w:rPr>
                                  <w:t>et la recherche scientifique</w:t>
                                </w:r>
                                <w:bookmarkEnd w:id="1"/>
                                <w:bookmarkEnd w:id="2"/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69BF47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0;width:423.75pt;height:120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" filled="f" stroked="f">
                    <v:textbox>
                      <w:txbxContent>
                        <w:p w14:paraId="42BAE80F" w14:textId="556F04CE" w:rsidR="00F946AF" w:rsidRDefault="002E4C1E" w:rsidP="00F946AF">
                          <w:pPr>
                            <w:pStyle w:val="Titre"/>
                            <w:spacing w:line="276" w:lineRule="auto"/>
                            <w:jc w:val="center"/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 xml:space="preserve">Dossier de </w:t>
                          </w:r>
                          <w:r w:rsidRPr="002E4C1E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 xml:space="preserve">Candidature pour </w:t>
                          </w:r>
                          <w:bookmarkStart w:id="2" w:name="_Hlk167967373"/>
                          <w:bookmarkStart w:id="3" w:name="_Hlk167967374"/>
                          <w:r w:rsidRPr="002E4C1E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>la sélection</w:t>
                          </w:r>
                          <w:r w:rsidR="00F946AF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FEC3E32" w14:textId="77777777" w:rsidR="00F946AF" w:rsidRDefault="00F946AF" w:rsidP="00F946AF">
                          <w:pPr>
                            <w:pStyle w:val="Titre"/>
                            <w:spacing w:line="276" w:lineRule="auto"/>
                            <w:jc w:val="center"/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>d</w:t>
                          </w:r>
                          <w:r w:rsidR="002E4C1E" w:rsidRPr="002E4C1E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>es</w:t>
                          </w:r>
                          <w:r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 xml:space="preserve"> </w:t>
                          </w:r>
                          <w:r w:rsidR="002E4C1E" w:rsidRPr="002E4C1E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 xml:space="preserve">Experts-évaluateurs et des Référents scientifiques auprès de l’Agence Tunisienne de l'Evaluation </w:t>
                          </w:r>
                        </w:p>
                        <w:p w14:paraId="156CDF63" w14:textId="77777777" w:rsidR="00F946AF" w:rsidRDefault="002E4C1E" w:rsidP="00F946AF">
                          <w:pPr>
                            <w:pStyle w:val="Titre"/>
                            <w:spacing w:line="276" w:lineRule="auto"/>
                            <w:jc w:val="center"/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</w:pPr>
                          <w:r w:rsidRPr="002E4C1E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 xml:space="preserve">et de l'Accréditation dans l’enseignement supérieur </w:t>
                          </w:r>
                        </w:p>
                        <w:p w14:paraId="698CE7CD" w14:textId="251AEFC3" w:rsidR="002E4C1E" w:rsidRPr="002E4C1E" w:rsidRDefault="002E4C1E" w:rsidP="00F946AF">
                          <w:pPr>
                            <w:pStyle w:val="Titre"/>
                            <w:spacing w:line="276" w:lineRule="auto"/>
                            <w:jc w:val="center"/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</w:pPr>
                          <w:r w:rsidRPr="002E4C1E">
                            <w:rPr>
                              <w:rFonts w:ascii="Montserrat" w:hAnsi="Montserrat"/>
                              <w:color w:val="005E85"/>
                              <w:sz w:val="32"/>
                              <w:szCs w:val="32"/>
                            </w:rPr>
                            <w:t>et la recherche scientifique</w:t>
                          </w:r>
                          <w:bookmarkEnd w:id="2"/>
                          <w:bookmarkEnd w:id="3"/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sz w:val="36"/>
              <w:szCs w:val="36"/>
            </w:rPr>
            <w:br w:type="page"/>
          </w:r>
        </w:p>
      </w:sdtContent>
    </w:sdt>
    <w:p w14:paraId="37C4E0F4" w14:textId="4BCF6FB4" w:rsidR="002E4C1E" w:rsidRDefault="002E4C1E" w:rsidP="006C733F">
      <w:pPr>
        <w:pStyle w:val="Titre"/>
        <w:spacing w:before="120" w:after="240"/>
        <w:contextualSpacing w:val="0"/>
        <w:jc w:val="center"/>
        <w:rPr>
          <w:rFonts w:ascii="Montserrat" w:eastAsiaTheme="minorHAnsi" w:hAnsi="Montserrat" w:cs="Noto Sans Display"/>
          <w:color w:val="005E85"/>
          <w:spacing w:val="0"/>
          <w:kern w:val="2"/>
          <w:sz w:val="32"/>
          <w:szCs w:val="36"/>
        </w:rPr>
      </w:pPr>
      <w:r w:rsidRPr="002E4C1E">
        <w:rPr>
          <w:rFonts w:ascii="Montserrat" w:eastAsiaTheme="minorHAnsi" w:hAnsi="Montserrat" w:cs="Noto Sans Display"/>
          <w:color w:val="005E85"/>
          <w:spacing w:val="0"/>
          <w:kern w:val="2"/>
          <w:sz w:val="32"/>
          <w:szCs w:val="36"/>
        </w:rPr>
        <w:lastRenderedPageBreak/>
        <w:t>Lettre de candidature</w:t>
      </w:r>
    </w:p>
    <w:p w14:paraId="4B1143B7" w14:textId="77777777" w:rsidR="00B25B17" w:rsidRPr="00B25B17" w:rsidRDefault="00B25B17" w:rsidP="00B25B17"/>
    <w:p w14:paraId="071D1F86" w14:textId="6DD7521A" w:rsidR="00900406" w:rsidRPr="00801CC0" w:rsidRDefault="00900406" w:rsidP="006C733F">
      <w:pPr>
        <w:pStyle w:val="Titre"/>
        <w:spacing w:before="120" w:after="120" w:line="480" w:lineRule="auto"/>
        <w:contextualSpacing w:val="0"/>
        <w:jc w:val="center"/>
        <w:rPr>
          <w:rFonts w:ascii="Montserrat" w:eastAsiaTheme="minorHAnsi" w:hAnsi="Montserrat" w:cs="Noto Sans Display"/>
          <w:b/>
          <w:bCs/>
          <w:spacing w:val="0"/>
          <w:kern w:val="2"/>
          <w:sz w:val="28"/>
          <w:szCs w:val="32"/>
        </w:rPr>
      </w:pPr>
      <w:r w:rsidRPr="00801CC0">
        <w:rPr>
          <w:rFonts w:ascii="Montserrat" w:eastAsiaTheme="minorHAnsi" w:hAnsi="Montserrat" w:cs="Noto Sans Display"/>
          <w:b/>
          <w:bCs/>
          <w:spacing w:val="0"/>
          <w:kern w:val="2"/>
          <w:sz w:val="28"/>
          <w:szCs w:val="32"/>
        </w:rPr>
        <w:t>A l’Attention de Madame la Directrice Générale de l’ATEA</w:t>
      </w:r>
    </w:p>
    <w:p w14:paraId="287E438A" w14:textId="77777777" w:rsidR="00900406" w:rsidRDefault="00900406" w:rsidP="00900406"/>
    <w:p w14:paraId="0EF1BB02" w14:textId="77777777" w:rsidR="00900406" w:rsidRDefault="00900406" w:rsidP="00900406"/>
    <w:p w14:paraId="5BCC8BE8" w14:textId="3132787B" w:rsidR="00900406" w:rsidRPr="00900406" w:rsidRDefault="00900406" w:rsidP="00B52E02">
      <w:pPr>
        <w:jc w:val="both"/>
      </w:pPr>
      <w:r w:rsidRPr="00900406">
        <w:rPr>
          <w:b/>
          <w:bCs/>
          <w:u w:val="single"/>
        </w:rPr>
        <w:t>Objet </w:t>
      </w:r>
      <w:r w:rsidRPr="00900406">
        <w:rPr>
          <w:b/>
          <w:bCs/>
        </w:rPr>
        <w:t xml:space="preserve">: </w:t>
      </w:r>
      <w:r w:rsidRPr="00900406">
        <w:t xml:space="preserve">Candidature pour </w:t>
      </w:r>
      <w:r w:rsidR="00B52E02">
        <w:t>le poste</w:t>
      </w:r>
      <w:r w:rsidRPr="00900406">
        <w:t xml:space="preserve"> </w:t>
      </w:r>
      <w:r w:rsidR="00B52E02">
        <w:t xml:space="preserve">d’un </w:t>
      </w:r>
      <w:r w:rsidR="00B52E02" w:rsidRPr="00B52E02">
        <w:rPr>
          <w:b/>
          <w:bCs/>
        </w:rPr>
        <w:t xml:space="preserve">expert </w:t>
      </w:r>
      <w:r w:rsidRPr="00B52E02">
        <w:rPr>
          <w:b/>
          <w:bCs/>
        </w:rPr>
        <w:t>évalu</w:t>
      </w:r>
      <w:r w:rsidR="00B52E02" w:rsidRPr="00B52E02">
        <w:rPr>
          <w:b/>
          <w:bCs/>
        </w:rPr>
        <w:t>ateur</w:t>
      </w:r>
      <w:r w:rsidRPr="00900406">
        <w:t xml:space="preserve"> auprès de l’Agence Tunisienne de l'Evaluation et de l'Accréditation dans l’enseignement supérieur et la recherche scientifique</w:t>
      </w:r>
      <w:r>
        <w:t>.</w:t>
      </w:r>
    </w:p>
    <w:p w14:paraId="208C03F9" w14:textId="126D82F2" w:rsidR="00900406" w:rsidRPr="00900406" w:rsidRDefault="00900406" w:rsidP="00B52E02">
      <w:pPr>
        <w:jc w:val="both"/>
      </w:pPr>
      <w:r w:rsidRPr="00900406">
        <w:rPr>
          <w:b/>
          <w:bCs/>
          <w:u w:val="single"/>
        </w:rPr>
        <w:t>Objet </w:t>
      </w:r>
      <w:r w:rsidRPr="00900406">
        <w:rPr>
          <w:b/>
          <w:bCs/>
        </w:rPr>
        <w:t xml:space="preserve">: </w:t>
      </w:r>
      <w:r w:rsidR="00B52E02">
        <w:t>Candidature pour le poste</w:t>
      </w:r>
      <w:r w:rsidR="00B52E02" w:rsidRPr="00900406">
        <w:t xml:space="preserve"> </w:t>
      </w:r>
      <w:r w:rsidR="00B52E02">
        <w:t xml:space="preserve">d’un </w:t>
      </w:r>
      <w:r w:rsidR="00B52E02" w:rsidRPr="00B52E02">
        <w:rPr>
          <w:b/>
          <w:bCs/>
        </w:rPr>
        <w:t>référent scientifique</w:t>
      </w:r>
      <w:r w:rsidRPr="00900406">
        <w:t xml:space="preserve"> auprès de l’Agence Tunisienne de l'Evaluation et de l'Accréditation dans l’enseignement supérieur et la recherche scientifique</w:t>
      </w:r>
      <w:r>
        <w:t>.</w:t>
      </w:r>
    </w:p>
    <w:p w14:paraId="6B820F19" w14:textId="77777777" w:rsidR="000E2C02" w:rsidRDefault="000E2C02" w:rsidP="001F3F5E">
      <w:pPr>
        <w:spacing w:before="240" w:after="240" w:line="264" w:lineRule="auto"/>
        <w:jc w:val="both"/>
        <w:rPr>
          <w:rFonts w:ascii="Noto Sans Display" w:hAnsi="Noto Sans Display" w:cs="Noto Sans Display"/>
          <w:b/>
          <w:bCs/>
          <w:kern w:val="2"/>
          <w:sz w:val="24"/>
          <w:szCs w:val="26"/>
          <w14:ligatures w14:val="standardContextual"/>
        </w:rPr>
      </w:pPr>
    </w:p>
    <w:p w14:paraId="07B2DA92" w14:textId="77777777" w:rsidR="000E2C02" w:rsidRDefault="000E2C02" w:rsidP="001F3F5E">
      <w:pPr>
        <w:spacing w:before="240" w:after="240" w:line="264" w:lineRule="auto"/>
        <w:jc w:val="both"/>
        <w:rPr>
          <w:rFonts w:ascii="Noto Sans Display" w:hAnsi="Noto Sans Display" w:cs="Noto Sans Display"/>
          <w:b/>
          <w:bCs/>
          <w:kern w:val="2"/>
          <w:sz w:val="24"/>
          <w:szCs w:val="26"/>
          <w14:ligatures w14:val="standardContextual"/>
        </w:rPr>
      </w:pPr>
    </w:p>
    <w:p w14:paraId="246CD842" w14:textId="77777777" w:rsidR="002E4C1E" w:rsidRDefault="002E4C1E" w:rsidP="002E4C1E">
      <w:pPr>
        <w:spacing w:before="240" w:after="240" w:line="264" w:lineRule="auto"/>
        <w:jc w:val="both"/>
        <w:rPr>
          <w:rFonts w:ascii="Noto Sans Display" w:hAnsi="Noto Sans Display" w:cs="Noto Sans Display"/>
          <w:b/>
          <w:bCs/>
          <w:kern w:val="2"/>
          <w:sz w:val="24"/>
          <w:szCs w:val="26"/>
          <w14:ligatures w14:val="standardContextual"/>
        </w:rPr>
      </w:pPr>
    </w:p>
    <w:p w14:paraId="6D611851" w14:textId="77777777" w:rsidR="002E4C1E" w:rsidRPr="002E4C1E" w:rsidRDefault="002E4C1E" w:rsidP="002E4C1E">
      <w:pPr>
        <w:spacing w:before="240" w:after="240" w:line="264" w:lineRule="auto"/>
        <w:jc w:val="both"/>
        <w:rPr>
          <w:rFonts w:ascii="Noto Sans Display" w:hAnsi="Noto Sans Display" w:cs="Noto Sans Display"/>
          <w:kern w:val="2"/>
          <w:sz w:val="24"/>
          <w:szCs w:val="26"/>
          <w14:ligatures w14:val="standardContextual"/>
        </w:rPr>
      </w:pPr>
    </w:p>
    <w:p w14:paraId="13BB7CC5" w14:textId="417D2AB6" w:rsidR="002E4C1E" w:rsidRPr="002E4C1E" w:rsidRDefault="002E4C1E" w:rsidP="002E4C1E">
      <w:pPr>
        <w:spacing w:before="240" w:after="240" w:line="264" w:lineRule="auto"/>
        <w:jc w:val="both"/>
        <w:rPr>
          <w:rFonts w:ascii="Noto Sans Display" w:hAnsi="Noto Sans Display" w:cs="Noto Sans Display"/>
          <w:kern w:val="2"/>
          <w:szCs w:val="24"/>
          <w14:ligatures w14:val="standardContextual"/>
        </w:rPr>
      </w:pPr>
      <w:r>
        <w:rPr>
          <w:rFonts w:ascii="Montserrat" w:hAnsi="Montserrat" w:cs="Noto Sans Display"/>
          <w:color w:val="005E85"/>
          <w:kern w:val="2"/>
          <w:sz w:val="32"/>
          <w:szCs w:val="36"/>
        </w:rPr>
        <w:br w:type="page"/>
      </w:r>
    </w:p>
    <w:p w14:paraId="0C85837C" w14:textId="77777777" w:rsidR="00464856" w:rsidRDefault="002E4C1E" w:rsidP="002E4C1E">
      <w:pPr>
        <w:pStyle w:val="Titre"/>
        <w:spacing w:after="0"/>
        <w:contextualSpacing w:val="0"/>
        <w:jc w:val="center"/>
        <w:rPr>
          <w:rFonts w:ascii="Montserrat" w:eastAsiaTheme="minorHAnsi" w:hAnsi="Montserrat" w:cs="Noto Sans Display"/>
          <w:color w:val="005E85"/>
          <w:spacing w:val="0"/>
          <w:kern w:val="2"/>
          <w:sz w:val="32"/>
          <w:szCs w:val="36"/>
        </w:rPr>
      </w:pPr>
      <w:r w:rsidRPr="002E4C1E">
        <w:rPr>
          <w:rFonts w:ascii="Montserrat" w:eastAsiaTheme="minorHAnsi" w:hAnsi="Montserrat" w:cs="Noto Sans Display"/>
          <w:color w:val="005E85"/>
          <w:spacing w:val="0"/>
          <w:kern w:val="2"/>
          <w:sz w:val="32"/>
          <w:szCs w:val="36"/>
        </w:rPr>
        <w:lastRenderedPageBreak/>
        <w:t xml:space="preserve">Appel à Candidatures pour la sélection des </w:t>
      </w:r>
    </w:p>
    <w:p w14:paraId="359E7EA8" w14:textId="7B231910" w:rsidR="00270160" w:rsidRDefault="002E4C1E" w:rsidP="002E4C1E">
      <w:pPr>
        <w:pStyle w:val="Titre"/>
        <w:spacing w:after="0"/>
        <w:contextualSpacing w:val="0"/>
        <w:jc w:val="center"/>
        <w:rPr>
          <w:rFonts w:ascii="Montserrat" w:eastAsiaTheme="minorHAnsi" w:hAnsi="Montserrat" w:cs="Noto Sans Display"/>
          <w:color w:val="005E85"/>
          <w:spacing w:val="0"/>
          <w:kern w:val="2"/>
          <w:sz w:val="32"/>
          <w:szCs w:val="36"/>
        </w:rPr>
      </w:pPr>
      <w:r w:rsidRPr="002E4C1E">
        <w:rPr>
          <w:rFonts w:ascii="Montserrat" w:eastAsiaTheme="minorHAnsi" w:hAnsi="Montserrat" w:cs="Noto Sans Display"/>
          <w:color w:val="005E85"/>
          <w:spacing w:val="0"/>
          <w:kern w:val="2"/>
          <w:sz w:val="32"/>
          <w:szCs w:val="36"/>
        </w:rPr>
        <w:t>Experts-évaluateurs et des Référents Scientifiques</w:t>
      </w:r>
    </w:p>
    <w:p w14:paraId="1646D377" w14:textId="77777777" w:rsidR="002E4C1E" w:rsidRPr="00430FB5" w:rsidRDefault="002E4C1E" w:rsidP="002E4C1E">
      <w:pPr>
        <w:rPr>
          <w:sz w:val="4"/>
          <w:szCs w:val="4"/>
        </w:rPr>
      </w:pPr>
    </w:p>
    <w:p w14:paraId="2AF2FB80" w14:textId="77777777" w:rsidR="00270160" w:rsidRPr="008D4B75" w:rsidRDefault="00270160" w:rsidP="0027016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center"/>
        <w:rPr>
          <w:rFonts w:ascii="Calibri" w:hAnsi="Calibri" w:cs="Calibri"/>
          <w:b/>
          <w:bCs/>
          <w:sz w:val="32"/>
          <w:szCs w:val="32"/>
        </w:rPr>
      </w:pPr>
      <w:r w:rsidRPr="008D4B75">
        <w:rPr>
          <w:rFonts w:ascii="Calibri" w:hAnsi="Calibri" w:cs="Calibri"/>
          <w:b/>
          <w:bCs/>
          <w:sz w:val="32"/>
          <w:szCs w:val="32"/>
        </w:rPr>
        <w:t>CURRICULUM VITAE</w:t>
      </w:r>
    </w:p>
    <w:p w14:paraId="74BBA438" w14:textId="77777777" w:rsidR="00270160" w:rsidRPr="00430FB5" w:rsidRDefault="00270160" w:rsidP="008D4B75">
      <w:pPr>
        <w:rPr>
          <w:rFonts w:ascii="Calibri" w:hAnsi="Calibri" w:cs="Calibri"/>
          <w:sz w:val="12"/>
          <w:szCs w:val="12"/>
        </w:rPr>
      </w:pPr>
    </w:p>
    <w:p w14:paraId="78A3BB12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>INFORMATIONS PERSONNELLES</w:t>
      </w:r>
    </w:p>
    <w:p w14:paraId="62A0CADF" w14:textId="51247D2C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Nom et prénom </w:t>
      </w:r>
    </w:p>
    <w:p w14:paraId="028FF63E" w14:textId="0CA8F27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Adresse </w:t>
      </w:r>
    </w:p>
    <w:p w14:paraId="05EFE851" w14:textId="21ACE83E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Téléphone </w:t>
      </w:r>
    </w:p>
    <w:p w14:paraId="64A71DB5" w14:textId="7BD46202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Courrier électronique </w:t>
      </w:r>
    </w:p>
    <w:p w14:paraId="75C46A48" w14:textId="6AA4C60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Nationalité </w:t>
      </w:r>
    </w:p>
    <w:p w14:paraId="160EFA4A" w14:textId="2505DBF2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Date et lieu de naissance</w:t>
      </w:r>
    </w:p>
    <w:p w14:paraId="3B47134B" w14:textId="16D625C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EXPERIENCE PROFESSIONNELLE </w:t>
      </w:r>
    </w:p>
    <w:p w14:paraId="34DBFD03" w14:textId="0453AF5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Dates (de à)</w:t>
      </w:r>
    </w:p>
    <w:p w14:paraId="5BED2388" w14:textId="7113ACF3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Ajouter des paragraphes séparés pour chaque grade/poste occupé en commençant par le plus récent</w:t>
      </w:r>
    </w:p>
    <w:p w14:paraId="423169B7" w14:textId="4ED203D1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Fonction ou poste occupé</w:t>
      </w:r>
    </w:p>
    <w:p w14:paraId="4E66E427" w14:textId="45E46D06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Principales activités et responsabilités</w:t>
      </w:r>
    </w:p>
    <w:p w14:paraId="52FFF918" w14:textId="73BD2FE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Nom et adresse de l’employeur </w:t>
      </w:r>
    </w:p>
    <w:p w14:paraId="4AD49462" w14:textId="79AA673C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Type ou secteur d’activité </w:t>
      </w:r>
    </w:p>
    <w:p w14:paraId="28E8967E" w14:textId="106EB20F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EDUCATION ET FORMATION </w:t>
      </w:r>
    </w:p>
    <w:p w14:paraId="4B22DB94" w14:textId="446A1E71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 xml:space="preserve">Dates (de à) </w:t>
      </w:r>
    </w:p>
    <w:p w14:paraId="4F98CFFC" w14:textId="397621D3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Ajouter des paragraphes séparés pour chaque formation suivie en commençant par le plus récent</w:t>
      </w:r>
    </w:p>
    <w:p w14:paraId="38960BAD" w14:textId="01427A86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Nom et type de l’organisation/établissement</w:t>
      </w:r>
    </w:p>
    <w:p w14:paraId="0EC7C6E2" w14:textId="2AC3164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Principaux sujets </w:t>
      </w:r>
    </w:p>
    <w:p w14:paraId="58413E59" w14:textId="4F43252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Titre obtenu</w:t>
      </w:r>
    </w:p>
    <w:p w14:paraId="199576F7" w14:textId="5114EAC3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>EXERIENCE PROFESSIONNELLE PERTINENTE POUR LA MISSION (ACADEMIQUE ET SCIENTIFIQUE)</w:t>
      </w:r>
    </w:p>
    <w:p w14:paraId="47D98C46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Dates (de à)</w:t>
      </w:r>
    </w:p>
    <w:p w14:paraId="7FE74061" w14:textId="4249F1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8D4B75">
        <w:rPr>
          <w:rFonts w:ascii="Calibri" w:eastAsia="Calibri" w:hAnsi="Calibri" w:cs="Calibri"/>
          <w:bCs/>
          <w:i/>
          <w:iCs/>
          <w:sz w:val="24"/>
          <w:szCs w:val="24"/>
        </w:rPr>
        <w:t>Ajouter des paragraphes séparés pour chaque poste occupé en commençant par le plus récent</w:t>
      </w:r>
    </w:p>
    <w:p w14:paraId="44CD75C2" w14:textId="718522A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Fonction ou poste occupé</w:t>
      </w:r>
    </w:p>
    <w:p w14:paraId="7A232081" w14:textId="3DE463FA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Principales activités et responsabilités </w:t>
      </w:r>
    </w:p>
    <w:p w14:paraId="0100E5F1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Nom et adresse de l’employeur </w:t>
      </w:r>
    </w:p>
    <w:p w14:paraId="1A81F584" w14:textId="77777777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Type ou secteur d’activité </w:t>
      </w:r>
    </w:p>
    <w:p w14:paraId="73DCDF36" w14:textId="4959B982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lastRenderedPageBreak/>
        <w:t xml:space="preserve">COMPETENCES ET EXPERIENCES PERSONNELLES </w:t>
      </w:r>
    </w:p>
    <w:p w14:paraId="5D11CA2D" w14:textId="01B4AE69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Acquises au cours de la vie et de la carrière mais pas nécessairement validées par des diplômes ou certificats officiels </w:t>
      </w:r>
    </w:p>
    <w:p w14:paraId="7947F6CD" w14:textId="32D9126C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CONNAISSANCES ET EXPERIENCES DANS LE DOMAINE DU PARTENARIAT RECHERCHE INDUSTRIE  </w:t>
      </w:r>
    </w:p>
    <w:p w14:paraId="4182AAB8" w14:textId="2F7874CA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Ouverture sur le monde socio économique (transfert technologique, valorisation …)</w:t>
      </w:r>
    </w:p>
    <w:p w14:paraId="378B15DD" w14:textId="381D08DF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Propriété intellectuelle (brevets)</w:t>
      </w:r>
    </w:p>
    <w:p w14:paraId="4DED02B2" w14:textId="4CDD951D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Veille scientifique et technologique </w:t>
      </w:r>
    </w:p>
    <w:p w14:paraId="17DE7147" w14:textId="65396ABB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Réseau de recherche innovation</w:t>
      </w:r>
    </w:p>
    <w:p w14:paraId="0119F093" w14:textId="61D05054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LANGUES </w:t>
      </w:r>
    </w:p>
    <w:p w14:paraId="55CE6207" w14:textId="111BEA80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Indiquer le niveau : excellent, bon, basique</w:t>
      </w:r>
    </w:p>
    <w:p w14:paraId="5ED5B18D" w14:textId="04A35BEF" w:rsidR="00270160" w:rsidRPr="008D4B75" w:rsidRDefault="00270160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COMPETENCES ET APTITUDES SOCIALES ET ACTIVITES COLLECTIVES </w:t>
      </w:r>
    </w:p>
    <w:p w14:paraId="181DCA11" w14:textId="37B8CB2B" w:rsidR="00270160" w:rsidRPr="008D4B75" w:rsidRDefault="00270160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Travail de</w:t>
      </w:r>
      <w:r w:rsidR="008D4B75" w:rsidRPr="008D4B75">
        <w:rPr>
          <w:rFonts w:ascii="Calibri" w:eastAsia="Calibri" w:hAnsi="Calibri" w:cs="Calibri"/>
          <w:bCs/>
          <w:sz w:val="24"/>
          <w:szCs w:val="24"/>
        </w:rPr>
        <w:t>s environnements divers</w:t>
      </w:r>
    </w:p>
    <w:p w14:paraId="02BC278B" w14:textId="5B2275A2" w:rsidR="00270160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Organisation des manifestations activités d’expertise et de conseils</w:t>
      </w:r>
    </w:p>
    <w:p w14:paraId="4334BC16" w14:textId="70F4F2C6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Appartenance à des comités scientifiques ou autres </w:t>
      </w:r>
    </w:p>
    <w:p w14:paraId="75EBBEFD" w14:textId="6FDD9FF4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Autres </w:t>
      </w:r>
    </w:p>
    <w:p w14:paraId="0789105A" w14:textId="451A07DB" w:rsidR="008D4B75" w:rsidRPr="008D4B75" w:rsidRDefault="008D4B75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APTITUDES ET COMPETENCES ORGANISATIONNELLES </w:t>
      </w:r>
    </w:p>
    <w:p w14:paraId="5124E597" w14:textId="24D551DA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Coordination et gestion du personnel</w:t>
      </w:r>
    </w:p>
    <w:p w14:paraId="61A3C44A" w14:textId="44C91885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Coordination de projet</w:t>
      </w:r>
    </w:p>
    <w:p w14:paraId="370D5043" w14:textId="5D841DF4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Travail bénévole </w:t>
      </w:r>
    </w:p>
    <w:p w14:paraId="52149023" w14:textId="65BA6F05" w:rsidR="008D4B75" w:rsidRPr="008D4B75" w:rsidRDefault="008D4B75" w:rsidP="008D4B75">
      <w:pPr>
        <w:spacing w:line="200" w:lineRule="exact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Autres </w:t>
      </w:r>
    </w:p>
    <w:p w14:paraId="6AAD8A75" w14:textId="0EE33AF6" w:rsidR="008D4B75" w:rsidRPr="008D4B75" w:rsidRDefault="008D4B75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APTITUDES ET COMPETENCES TECHNIQUES SPECIFIQUES </w:t>
      </w:r>
    </w:p>
    <w:p w14:paraId="10A66030" w14:textId="68432F1E" w:rsidR="008D4B75" w:rsidRPr="008D4B75" w:rsidRDefault="008D4B75" w:rsidP="008D4B75">
      <w:pPr>
        <w:spacing w:line="200" w:lineRule="exact"/>
        <w:rPr>
          <w:rFonts w:ascii="Calibri" w:eastAsia="Calibri" w:hAnsi="Calibri" w:cs="Calibri"/>
          <w:b/>
          <w:sz w:val="24"/>
          <w:szCs w:val="24"/>
        </w:rPr>
      </w:pPr>
      <w:r w:rsidRPr="008D4B75">
        <w:rPr>
          <w:rFonts w:ascii="Calibri" w:eastAsia="Calibri" w:hAnsi="Calibri" w:cs="Calibri"/>
          <w:b/>
          <w:sz w:val="24"/>
          <w:szCs w:val="24"/>
        </w:rPr>
        <w:t xml:space="preserve">AUTRES APTITUDES ET COMPETENCES </w:t>
      </w:r>
    </w:p>
    <w:p w14:paraId="3CF74417" w14:textId="007E2869" w:rsidR="008D4B75" w:rsidRPr="008D4B75" w:rsidRDefault="008D4B75" w:rsidP="008D4B7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>J’atteste, en toute bonne conscience, que les renseignements susmentionnés reflètent exactement ma situation, mes qualifications et mon expérience. Je m'engage à assumer les conséquences de toute déclaration volontairement erronée.</w:t>
      </w:r>
    </w:p>
    <w:p w14:paraId="549C5837" w14:textId="4D622D4B" w:rsidR="008D4B75" w:rsidRPr="008D4B75" w:rsidRDefault="008D4B75" w:rsidP="008D4B7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DATE </w:t>
      </w:r>
    </w:p>
    <w:p w14:paraId="7D2C565D" w14:textId="095EA3A9" w:rsidR="008D4B75" w:rsidRPr="008D4B75" w:rsidRDefault="008D4B75" w:rsidP="008D4B75">
      <w:pPr>
        <w:jc w:val="both"/>
        <w:rPr>
          <w:rFonts w:ascii="Calibri" w:eastAsia="Calibri" w:hAnsi="Calibri" w:cs="Calibri"/>
          <w:bCs/>
          <w:sz w:val="24"/>
          <w:szCs w:val="24"/>
        </w:rPr>
      </w:pPr>
      <w:r w:rsidRPr="008D4B75">
        <w:rPr>
          <w:rFonts w:ascii="Calibri" w:eastAsia="Calibri" w:hAnsi="Calibri" w:cs="Calibri"/>
          <w:bCs/>
          <w:sz w:val="24"/>
          <w:szCs w:val="24"/>
        </w:rPr>
        <w:t xml:space="preserve">SIGNATURE DU CANDIDAT </w:t>
      </w:r>
    </w:p>
    <w:p w14:paraId="0C51F3D1" w14:textId="77777777" w:rsidR="008D4B75" w:rsidRPr="008D4B75" w:rsidRDefault="008D4B75" w:rsidP="008D4B75">
      <w:pPr>
        <w:rPr>
          <w:rFonts w:ascii="Calibri" w:hAnsi="Calibri" w:cs="Calibri"/>
        </w:rPr>
      </w:pPr>
    </w:p>
    <w:sectPr w:rsidR="008D4B75" w:rsidRPr="008D4B75" w:rsidSect="002E4C1E">
      <w:pgSz w:w="11906" w:h="16838"/>
      <w:pgMar w:top="1843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85579" w14:textId="77777777" w:rsidR="0098449A" w:rsidRDefault="0098449A" w:rsidP="00430FB5">
      <w:pPr>
        <w:spacing w:after="0" w:line="240" w:lineRule="auto"/>
      </w:pPr>
      <w:r>
        <w:separator/>
      </w:r>
    </w:p>
  </w:endnote>
  <w:endnote w:type="continuationSeparator" w:id="0">
    <w:p w14:paraId="18229E87" w14:textId="77777777" w:rsidR="0098449A" w:rsidRDefault="0098449A" w:rsidP="004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altName w:val="Calibri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8CCBC" w14:textId="77777777" w:rsidR="0098449A" w:rsidRDefault="0098449A" w:rsidP="00430FB5">
      <w:pPr>
        <w:spacing w:after="0" w:line="240" w:lineRule="auto"/>
      </w:pPr>
      <w:r>
        <w:separator/>
      </w:r>
    </w:p>
  </w:footnote>
  <w:footnote w:type="continuationSeparator" w:id="0">
    <w:p w14:paraId="3D528441" w14:textId="77777777" w:rsidR="0098449A" w:rsidRDefault="0098449A" w:rsidP="00430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60"/>
    <w:rsid w:val="000C7AFB"/>
    <w:rsid w:val="000E2C02"/>
    <w:rsid w:val="001F3F5E"/>
    <w:rsid w:val="002276D6"/>
    <w:rsid w:val="002428D2"/>
    <w:rsid w:val="00253F99"/>
    <w:rsid w:val="00270160"/>
    <w:rsid w:val="002A5E3B"/>
    <w:rsid w:val="002E4C1E"/>
    <w:rsid w:val="00371AE5"/>
    <w:rsid w:val="003C5DC0"/>
    <w:rsid w:val="003D084D"/>
    <w:rsid w:val="00430FB5"/>
    <w:rsid w:val="00464856"/>
    <w:rsid w:val="004A2C20"/>
    <w:rsid w:val="004F52EF"/>
    <w:rsid w:val="00510D7F"/>
    <w:rsid w:val="005A7A4F"/>
    <w:rsid w:val="005E6BC7"/>
    <w:rsid w:val="006C1217"/>
    <w:rsid w:val="006C733F"/>
    <w:rsid w:val="00743EE6"/>
    <w:rsid w:val="007B41A1"/>
    <w:rsid w:val="00801CC0"/>
    <w:rsid w:val="008256A3"/>
    <w:rsid w:val="008D4B75"/>
    <w:rsid w:val="00900406"/>
    <w:rsid w:val="00913CC6"/>
    <w:rsid w:val="0098449A"/>
    <w:rsid w:val="009C6655"/>
    <w:rsid w:val="00A14836"/>
    <w:rsid w:val="00B25B17"/>
    <w:rsid w:val="00B52E02"/>
    <w:rsid w:val="00B658EA"/>
    <w:rsid w:val="00D47D12"/>
    <w:rsid w:val="00F946AF"/>
    <w:rsid w:val="00F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60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01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1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01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01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01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01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01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01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01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7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1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7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01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701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01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2701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01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0160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2E4C1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E4C1E"/>
    <w:rPr>
      <w:rFonts w:eastAsiaTheme="minorEastAsia"/>
      <w:kern w:val="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B5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B5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160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701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701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701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01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01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01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0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70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70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701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701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701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701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701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701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70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70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01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70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7016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701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7016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2701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0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01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70160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link w:val="SansinterligneCar"/>
    <w:uiPriority w:val="1"/>
    <w:qFormat/>
    <w:rsid w:val="002E4C1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E4C1E"/>
    <w:rPr>
      <w:rFonts w:eastAsiaTheme="minorEastAsia"/>
      <w:kern w:val="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4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B5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115A-EEA6-4295-A527-989BC484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DAMAK Salma</dc:creator>
  <cp:lastModifiedBy>dell</cp:lastModifiedBy>
  <cp:revision>2</cp:revision>
  <dcterms:created xsi:type="dcterms:W3CDTF">2024-06-06T07:17:00Z</dcterms:created>
  <dcterms:modified xsi:type="dcterms:W3CDTF">2024-06-06T07:17:00Z</dcterms:modified>
</cp:coreProperties>
</file>