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7EA6F6FA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proofErr w:type="gramStart"/>
      <w:r w:rsidRPr="00F550D9">
        <w:rPr>
          <w:rFonts w:ascii="Verdana" w:hAnsi="Verdana" w:cs="Calibri"/>
          <w:i/>
          <w:lang w:val="en-GB"/>
        </w:rPr>
        <w:t>[</w:t>
      </w:r>
      <w:r w:rsidR="00AB024B">
        <w:rPr>
          <w:rFonts w:ascii="Verdana" w:hAnsi="Verdana" w:cs="Calibri"/>
          <w:i/>
          <w:lang w:val="en-GB"/>
        </w:rPr>
        <w:t>..</w:t>
      </w:r>
      <w:proofErr w:type="gramEnd"/>
      <w:r w:rsidR="006F6A75">
        <w:rPr>
          <w:rFonts w:ascii="Verdana" w:hAnsi="Verdana" w:cs="Calibri"/>
          <w:i/>
          <w:lang w:val="en-GB"/>
        </w:rPr>
        <w:t>/</w:t>
      </w:r>
      <w:r w:rsidR="00AB024B">
        <w:rPr>
          <w:rFonts w:ascii="Verdana" w:hAnsi="Verdana" w:cs="Calibri"/>
          <w:i/>
          <w:lang w:val="en-GB"/>
        </w:rPr>
        <w:t>..</w:t>
      </w:r>
      <w:r w:rsidR="006F6A75">
        <w:rPr>
          <w:rFonts w:ascii="Verdana" w:hAnsi="Verdana" w:cs="Calibri"/>
          <w:i/>
          <w:lang w:val="en-GB"/>
        </w:rPr>
        <w:t>/</w:t>
      </w:r>
      <w:r w:rsidR="00AB024B">
        <w:rPr>
          <w:rFonts w:ascii="Verdana" w:hAnsi="Verdana" w:cs="Calibri"/>
          <w:i/>
          <w:lang w:val="en-GB"/>
        </w:rPr>
        <w:t>….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proofErr w:type="gramStart"/>
      <w:r w:rsidRPr="00F550D9">
        <w:rPr>
          <w:rFonts w:ascii="Verdana" w:hAnsi="Verdana" w:cs="Calibri"/>
          <w:i/>
          <w:lang w:val="en-GB"/>
        </w:rPr>
        <w:t>[</w:t>
      </w:r>
      <w:r w:rsidR="00AB024B">
        <w:rPr>
          <w:rFonts w:ascii="Verdana" w:hAnsi="Verdana" w:cs="Calibri"/>
          <w:i/>
          <w:lang w:val="en-GB"/>
        </w:rPr>
        <w:t>..</w:t>
      </w:r>
      <w:proofErr w:type="gramEnd"/>
      <w:r w:rsidR="006F6A75">
        <w:rPr>
          <w:rFonts w:ascii="Verdana" w:hAnsi="Verdana" w:cs="Calibri"/>
          <w:i/>
          <w:lang w:val="en-GB"/>
        </w:rPr>
        <w:t>/</w:t>
      </w:r>
      <w:r w:rsidR="00AB024B">
        <w:rPr>
          <w:rFonts w:ascii="Verdana" w:hAnsi="Verdana" w:cs="Calibri"/>
          <w:i/>
          <w:lang w:val="en-GB"/>
        </w:rPr>
        <w:t>..</w:t>
      </w:r>
      <w:r w:rsidR="006F6A75">
        <w:rPr>
          <w:rFonts w:ascii="Verdana" w:hAnsi="Verdana" w:cs="Calibri"/>
          <w:i/>
          <w:lang w:val="en-GB"/>
        </w:rPr>
        <w:t>/</w:t>
      </w:r>
      <w:r w:rsidR="00AB024B">
        <w:rPr>
          <w:rFonts w:ascii="Verdana" w:hAnsi="Verdana" w:cs="Calibri"/>
          <w:i/>
          <w:lang w:val="en-GB"/>
        </w:rPr>
        <w:t>….</w:t>
      </w:r>
      <w:r w:rsidRPr="00F550D9">
        <w:rPr>
          <w:rFonts w:ascii="Verdana" w:hAnsi="Verdana" w:cs="Calibri"/>
          <w:i/>
          <w:lang w:val="en-GB"/>
        </w:rPr>
        <w:t>]</w:t>
      </w:r>
    </w:p>
    <w:p w14:paraId="5D72C547" w14:textId="2F919231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6F6A75">
        <w:rPr>
          <w:rFonts w:ascii="Verdana" w:hAnsi="Verdana" w:cs="Calibri"/>
          <w:lang w:val="en-GB"/>
        </w:rPr>
        <w:t>05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6F6A75" w:rsidRPr="007673FA" w14:paraId="5D72C54D" w14:textId="77777777" w:rsidTr="006F6A75">
        <w:trPr>
          <w:trHeight w:val="334"/>
        </w:trPr>
        <w:tc>
          <w:tcPr>
            <w:tcW w:w="2200" w:type="dxa"/>
            <w:shd w:val="clear" w:color="auto" w:fill="FFFFFF"/>
          </w:tcPr>
          <w:p w14:paraId="5D72C549" w14:textId="3540BCD1" w:rsidR="006F6A75" w:rsidRPr="00DD35B7" w:rsidRDefault="006F6A75" w:rsidP="006F6A75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170" w:type="dxa"/>
            <w:shd w:val="clear" w:color="auto" w:fill="FFFFFF"/>
          </w:tcPr>
          <w:p w14:paraId="5D72C54A" w14:textId="422424E2" w:rsidR="006F6A75" w:rsidRPr="007673FA" w:rsidRDefault="006F6A75" w:rsidP="006F6A7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78" w:type="dxa"/>
            <w:shd w:val="clear" w:color="auto" w:fill="FFFFFF"/>
          </w:tcPr>
          <w:p w14:paraId="5D72C54B" w14:textId="0F985E11" w:rsidR="006F6A75" w:rsidRPr="007673FA" w:rsidRDefault="006F6A75" w:rsidP="006F6A7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24" w:type="dxa"/>
            <w:shd w:val="clear" w:color="auto" w:fill="FFFFFF"/>
          </w:tcPr>
          <w:p w14:paraId="5D72C54C" w14:textId="7FFB0935" w:rsidR="006F6A75" w:rsidRPr="007673FA" w:rsidRDefault="006F6A75" w:rsidP="006F6A7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F6A75" w:rsidRPr="007673FA" w14:paraId="5D72C552" w14:textId="77777777" w:rsidTr="006F6A75">
        <w:trPr>
          <w:trHeight w:val="412"/>
        </w:trPr>
        <w:tc>
          <w:tcPr>
            <w:tcW w:w="2200" w:type="dxa"/>
            <w:shd w:val="clear" w:color="auto" w:fill="FFFFFF"/>
          </w:tcPr>
          <w:p w14:paraId="5D72C54E" w14:textId="77777777" w:rsidR="006F6A75" w:rsidRPr="007673FA" w:rsidRDefault="006F6A75" w:rsidP="006F6A7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70" w:type="dxa"/>
            <w:shd w:val="clear" w:color="auto" w:fill="FFFFFF"/>
          </w:tcPr>
          <w:p w14:paraId="5D72C54F" w14:textId="4DE68D85" w:rsidR="006F6A75" w:rsidRPr="007673FA" w:rsidRDefault="006F6A75" w:rsidP="006F6A7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78" w:type="dxa"/>
            <w:shd w:val="clear" w:color="auto" w:fill="FFFFFF"/>
          </w:tcPr>
          <w:p w14:paraId="5D72C550" w14:textId="77777777" w:rsidR="006F6A75" w:rsidRPr="007673FA" w:rsidRDefault="006F6A75" w:rsidP="006F6A7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24" w:type="dxa"/>
            <w:shd w:val="clear" w:color="auto" w:fill="FFFFFF"/>
          </w:tcPr>
          <w:p w14:paraId="5D72C551" w14:textId="4A0D7BA8" w:rsidR="006F6A75" w:rsidRPr="007673FA" w:rsidRDefault="006F6A75" w:rsidP="006F6A75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Tunisian</w:t>
            </w:r>
          </w:p>
        </w:tc>
      </w:tr>
      <w:tr w:rsidR="006F6A75" w:rsidRPr="007673FA" w14:paraId="5D72C557" w14:textId="77777777" w:rsidTr="006F6A75">
        <w:tc>
          <w:tcPr>
            <w:tcW w:w="2200" w:type="dxa"/>
            <w:shd w:val="clear" w:color="auto" w:fill="FFFFFF"/>
          </w:tcPr>
          <w:p w14:paraId="5D72C553" w14:textId="77777777" w:rsidR="006F6A75" w:rsidRPr="007673FA" w:rsidRDefault="006F6A75" w:rsidP="006F6A7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70" w:type="dxa"/>
            <w:shd w:val="clear" w:color="auto" w:fill="FFFFFF"/>
          </w:tcPr>
          <w:p w14:paraId="5D72C554" w14:textId="20CFF6AB" w:rsidR="006F6A75" w:rsidRPr="007673FA" w:rsidRDefault="006F6A75" w:rsidP="006F6A7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78" w:type="dxa"/>
            <w:shd w:val="clear" w:color="auto" w:fill="FFFFFF"/>
          </w:tcPr>
          <w:p w14:paraId="5D72C555" w14:textId="77777777" w:rsidR="006F6A75" w:rsidRPr="007673FA" w:rsidRDefault="006F6A75" w:rsidP="006F6A7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24" w:type="dxa"/>
            <w:shd w:val="clear" w:color="auto" w:fill="FFFFFF"/>
          </w:tcPr>
          <w:p w14:paraId="5D72C556" w14:textId="65AAE32F" w:rsidR="006F6A75" w:rsidRPr="007673FA" w:rsidRDefault="006F6A75" w:rsidP="006F6A7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AB024B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AB024B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</w:p>
        </w:tc>
      </w:tr>
      <w:tr w:rsidR="006F6A75" w:rsidRPr="0091005E" w14:paraId="5D72C55C" w14:textId="77777777" w:rsidTr="006F6A75">
        <w:tc>
          <w:tcPr>
            <w:tcW w:w="2200" w:type="dxa"/>
            <w:shd w:val="clear" w:color="auto" w:fill="FFFFFF"/>
          </w:tcPr>
          <w:p w14:paraId="5D72C558" w14:textId="77777777" w:rsidR="006F6A75" w:rsidRPr="007673FA" w:rsidRDefault="006F6A75" w:rsidP="006F6A7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72" w:type="dxa"/>
            <w:gridSpan w:val="3"/>
            <w:shd w:val="clear" w:color="auto" w:fill="FFFFFF"/>
          </w:tcPr>
          <w:p w14:paraId="5D72C55B" w14:textId="6536BF4F" w:rsidR="006F6A75" w:rsidRPr="007673FA" w:rsidRDefault="006F6A75" w:rsidP="006F6A75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25"/>
        <w:gridCol w:w="2001"/>
        <w:gridCol w:w="2253"/>
        <w:gridCol w:w="2693"/>
      </w:tblGrid>
      <w:tr w:rsidR="00B467A5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69E8AE59" w:rsidR="00887CE1" w:rsidRPr="007673FA" w:rsidRDefault="00B467A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Sfax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467A5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E757C91" w:rsidR="00887CE1" w:rsidRPr="007673FA" w:rsidRDefault="00B467A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Sfax -Tunisia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467A5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21933EF4" w:rsidR="00377526" w:rsidRPr="007673FA" w:rsidRDefault="00B467A5" w:rsidP="00B467A5">
            <w:pPr>
              <w:ind w:right="-7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Airport road km 0.5 POBOX1169 – 3029 Sfax - Tunisia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6C596A6B" w:rsidR="00377526" w:rsidRPr="007673FA" w:rsidRDefault="00B467A5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TN</w:t>
            </w:r>
          </w:p>
        </w:tc>
      </w:tr>
      <w:tr w:rsidR="00B467A5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3D546FCD" w14:textId="77777777" w:rsidR="00377526" w:rsidRDefault="00B467A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Fatma GHORBEL</w:t>
            </w:r>
          </w:p>
          <w:p w14:paraId="5D72C571" w14:textId="3DF41576" w:rsidR="00B467A5" w:rsidRPr="007673FA" w:rsidRDefault="00B467A5" w:rsidP="00B467A5">
            <w:pPr>
              <w:ind w:right="-7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International Relations Office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6B3A4BD" w14:textId="677C5B3D" w:rsidR="00377526" w:rsidRDefault="00B708E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B467A5" w:rsidRPr="002F6FB4">
                <w:rPr>
                  <w:rStyle w:val="Hyperlink"/>
                  <w:rFonts w:ascii="Verdana" w:hAnsi="Verdana" w:cs="Arial"/>
                  <w:b/>
                  <w:sz w:val="20"/>
                  <w:lang w:val="fr-BE"/>
                </w:rPr>
                <w:t>Fatma.ghorbel@usf.tn</w:t>
              </w:r>
            </w:hyperlink>
          </w:p>
          <w:p w14:paraId="5D72C573" w14:textId="28C52FD8" w:rsidR="00B467A5" w:rsidRPr="00E02718" w:rsidRDefault="00B467A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+21674247401</w:t>
            </w:r>
          </w:p>
        </w:tc>
      </w:tr>
    </w:tbl>
    <w:p w14:paraId="5D72C575" w14:textId="04C3AF7F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6F6A75" w:rsidRPr="00D97FE7" w14:paraId="5D72C57C" w14:textId="77777777" w:rsidTr="006F6A75">
        <w:trPr>
          <w:trHeight w:val="371"/>
        </w:trPr>
        <w:tc>
          <w:tcPr>
            <w:tcW w:w="2197" w:type="dxa"/>
            <w:shd w:val="clear" w:color="auto" w:fill="FFFFFF"/>
          </w:tcPr>
          <w:p w14:paraId="5D72C577" w14:textId="77777777" w:rsidR="006F6A75" w:rsidRPr="007673FA" w:rsidRDefault="006F6A75" w:rsidP="006F6A7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5D72C57B" w14:textId="3532CA58" w:rsidR="006F6A75" w:rsidRPr="007673FA" w:rsidRDefault="006F6A75" w:rsidP="006F6A7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F6A75" w:rsidRPr="0091005E" w14:paraId="5D72C583" w14:textId="77777777" w:rsidTr="006F6A75">
        <w:trPr>
          <w:trHeight w:val="371"/>
        </w:trPr>
        <w:tc>
          <w:tcPr>
            <w:tcW w:w="2197" w:type="dxa"/>
            <w:shd w:val="clear" w:color="auto" w:fill="FFFFFF"/>
          </w:tcPr>
          <w:p w14:paraId="5D72C57D" w14:textId="77777777" w:rsidR="006F6A75" w:rsidRPr="00461A0D" w:rsidRDefault="006F6A75" w:rsidP="006F6A7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6F6A75" w:rsidRPr="00A740AA" w:rsidRDefault="006F6A75" w:rsidP="006F6A7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6F6A75" w:rsidRPr="007673FA" w:rsidRDefault="006F6A75" w:rsidP="006F6A7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5" w:type="dxa"/>
            <w:shd w:val="clear" w:color="auto" w:fill="FFFFFF"/>
          </w:tcPr>
          <w:p w14:paraId="5D72C580" w14:textId="39BECEA8" w:rsidR="006F6A75" w:rsidRPr="006F6A75" w:rsidRDefault="006F6A75" w:rsidP="006F6A75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1" w14:textId="6BA90128" w:rsidR="006F6A75" w:rsidRPr="007673FA" w:rsidRDefault="006F6A75" w:rsidP="006F6A7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16" w:type="dxa"/>
            <w:shd w:val="clear" w:color="auto" w:fill="FFFFFF"/>
          </w:tcPr>
          <w:p w14:paraId="5D72C582" w14:textId="2C240ED3" w:rsidR="006F6A75" w:rsidRPr="007673FA" w:rsidRDefault="006F6A75" w:rsidP="006F6A75">
            <w:pPr>
              <w:ind w:right="30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F6A75" w:rsidRPr="007673FA" w14:paraId="5D72C588" w14:textId="77777777" w:rsidTr="006F6A75">
        <w:trPr>
          <w:trHeight w:val="559"/>
        </w:trPr>
        <w:tc>
          <w:tcPr>
            <w:tcW w:w="2197" w:type="dxa"/>
            <w:shd w:val="clear" w:color="auto" w:fill="FFFFFF"/>
          </w:tcPr>
          <w:p w14:paraId="5D72C584" w14:textId="77777777" w:rsidR="006F6A75" w:rsidRPr="007673FA" w:rsidRDefault="006F6A75" w:rsidP="006F6A7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5" w:type="dxa"/>
            <w:shd w:val="clear" w:color="auto" w:fill="FFFFFF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9"/>
            </w:tblGrid>
            <w:tr w:rsidR="006F6A75" w:rsidRPr="006F6A75" w14:paraId="5DBCBA05" w14:textId="77777777" w:rsidTr="00B95C30">
              <w:trPr>
                <w:tblCellSpacing w:w="15" w:type="dxa"/>
              </w:trPr>
              <w:tc>
                <w:tcPr>
                  <w:tcW w:w="5400" w:type="dxa"/>
                  <w:shd w:val="clear" w:color="auto" w:fill="FFFFFF"/>
                  <w:vAlign w:val="center"/>
                  <w:hideMark/>
                </w:tcPr>
                <w:p w14:paraId="79D0E3B6" w14:textId="77777777" w:rsidR="006F6A75" w:rsidRPr="006F6A75" w:rsidRDefault="006F6A75" w:rsidP="006F6A75">
                  <w:pPr>
                    <w:spacing w:after="0" w:line="180" w:lineRule="atLeast"/>
                    <w:jc w:val="left"/>
                    <w:rPr>
                      <w:rFonts w:ascii="Roboto" w:hAnsi="Roboto"/>
                      <w:sz w:val="20"/>
                      <w:lang w:val="en-US"/>
                    </w:rPr>
                  </w:pPr>
                  <w:r w:rsidRPr="006F6A75">
                    <w:rPr>
                      <w:rFonts w:ascii="Roboto" w:hAnsi="Roboto"/>
                      <w:sz w:val="20"/>
                      <w:lang w:val="en-US"/>
                    </w:rPr>
                    <w:t>International Center</w:t>
                  </w:r>
                </w:p>
              </w:tc>
            </w:tr>
            <w:tr w:rsidR="006F6A75" w:rsidRPr="006F6A75" w14:paraId="2CE168F1" w14:textId="77777777" w:rsidTr="00B95C30">
              <w:trPr>
                <w:tblCellSpacing w:w="15" w:type="dxa"/>
              </w:trPr>
              <w:tc>
                <w:tcPr>
                  <w:tcW w:w="5400" w:type="dxa"/>
                  <w:shd w:val="clear" w:color="auto" w:fill="FFFFFF"/>
                  <w:vAlign w:val="center"/>
                  <w:hideMark/>
                </w:tcPr>
                <w:p w14:paraId="2C394A3A" w14:textId="77777777" w:rsidR="006F6A75" w:rsidRPr="006F6A75" w:rsidRDefault="006F6A75" w:rsidP="006F6A75">
                  <w:pPr>
                    <w:spacing w:after="0" w:line="180" w:lineRule="atLeast"/>
                    <w:jc w:val="left"/>
                    <w:rPr>
                      <w:rFonts w:ascii="Roboto" w:hAnsi="Roboto"/>
                      <w:sz w:val="20"/>
                      <w:lang w:val="en-US"/>
                    </w:rPr>
                  </w:pPr>
                  <w:r w:rsidRPr="006F6A75">
                    <w:rPr>
                      <w:rFonts w:ascii="Roboto" w:hAnsi="Roboto"/>
                      <w:sz w:val="20"/>
                      <w:lang w:val="en-US"/>
                    </w:rPr>
                    <w:t>Vice-Rectorate for Internationalization</w:t>
                  </w:r>
                </w:p>
              </w:tc>
            </w:tr>
            <w:tr w:rsidR="006F6A75" w:rsidRPr="0091005E" w14:paraId="7A7E289B" w14:textId="77777777" w:rsidTr="00B95C30">
              <w:trPr>
                <w:tblCellSpacing w:w="15" w:type="dxa"/>
              </w:trPr>
              <w:tc>
                <w:tcPr>
                  <w:tcW w:w="5400" w:type="dxa"/>
                  <w:shd w:val="clear" w:color="auto" w:fill="FFFFFF"/>
                  <w:vAlign w:val="center"/>
                  <w:hideMark/>
                </w:tcPr>
                <w:p w14:paraId="5E839F2B" w14:textId="77777777" w:rsidR="006F6A75" w:rsidRPr="006F6A75" w:rsidRDefault="006F6A75" w:rsidP="006F6A75">
                  <w:pPr>
                    <w:spacing w:after="0" w:line="180" w:lineRule="atLeast"/>
                    <w:jc w:val="left"/>
                    <w:rPr>
                      <w:rFonts w:ascii="Roboto" w:hAnsi="Roboto"/>
                      <w:sz w:val="20"/>
                      <w:lang w:val="en-US"/>
                    </w:rPr>
                  </w:pPr>
                  <w:r w:rsidRPr="006F6A75">
                    <w:rPr>
                      <w:rFonts w:ascii="Roboto" w:hAnsi="Roboto"/>
                      <w:sz w:val="20"/>
                      <w:lang w:val="en-US"/>
                    </w:rPr>
                    <w:t xml:space="preserve">Av. Ciudad </w:t>
                  </w:r>
                  <w:proofErr w:type="spellStart"/>
                  <w:r w:rsidRPr="006F6A75">
                    <w:rPr>
                      <w:rFonts w:ascii="Roboto" w:hAnsi="Roboto"/>
                      <w:sz w:val="20"/>
                      <w:lang w:val="en-US"/>
                    </w:rPr>
                    <w:t>Jardín</w:t>
                  </w:r>
                  <w:proofErr w:type="spellEnd"/>
                  <w:r w:rsidRPr="006F6A75">
                    <w:rPr>
                      <w:rFonts w:ascii="Roboto" w:hAnsi="Roboto"/>
                      <w:sz w:val="20"/>
                      <w:lang w:val="en-US"/>
                    </w:rPr>
                    <w:t xml:space="preserve"> 20-22. 41005-Sevilla, Spain</w:t>
                  </w:r>
                </w:p>
              </w:tc>
            </w:tr>
          </w:tbl>
          <w:p w14:paraId="5D72C585" w14:textId="77777777" w:rsidR="006F6A75" w:rsidRPr="006F6A75" w:rsidRDefault="006F6A75" w:rsidP="006F6A75">
            <w:pPr>
              <w:ind w:right="-993"/>
              <w:jc w:val="left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6" w14:textId="77777777" w:rsidR="006F6A75" w:rsidRPr="007673FA" w:rsidRDefault="006F6A75" w:rsidP="006F6A7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16" w:type="dxa"/>
            <w:shd w:val="clear" w:color="auto" w:fill="FFFFFF"/>
          </w:tcPr>
          <w:p w14:paraId="5D72C587" w14:textId="0C77601B" w:rsidR="006F6A75" w:rsidRPr="007673FA" w:rsidRDefault="006F6A75" w:rsidP="006F6A75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6F6A75" w:rsidRPr="003D0705" w14:paraId="5D72C58D" w14:textId="77777777" w:rsidTr="006F6A75">
        <w:tc>
          <w:tcPr>
            <w:tcW w:w="2197" w:type="dxa"/>
            <w:shd w:val="clear" w:color="auto" w:fill="FFFFFF"/>
          </w:tcPr>
          <w:p w14:paraId="5D72C589" w14:textId="77777777" w:rsidR="006F6A75" w:rsidRPr="007673FA" w:rsidRDefault="006F6A75" w:rsidP="006F6A7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55" w:type="dxa"/>
            <w:shd w:val="clear" w:color="auto" w:fill="FFFFFF"/>
          </w:tcPr>
          <w:p w14:paraId="6899F811" w14:textId="77777777" w:rsidR="006F6A75" w:rsidRPr="006F6A75" w:rsidRDefault="006F6A75" w:rsidP="006F6A75">
            <w:pPr>
              <w:ind w:right="-993"/>
              <w:jc w:val="left"/>
              <w:rPr>
                <w:rFonts w:ascii="Roboto" w:hAnsi="Roboto"/>
                <w:sz w:val="20"/>
                <w:lang w:val="en-US"/>
              </w:rPr>
            </w:pPr>
            <w:r w:rsidRPr="006F6A75">
              <w:rPr>
                <w:rFonts w:ascii="Roboto" w:hAnsi="Roboto"/>
                <w:sz w:val="20"/>
                <w:lang w:val="en-US"/>
              </w:rPr>
              <w:t xml:space="preserve">Carlos Javier </w:t>
            </w:r>
            <w:proofErr w:type="spellStart"/>
            <w:r w:rsidRPr="006F6A75">
              <w:rPr>
                <w:rFonts w:ascii="Roboto" w:hAnsi="Roboto"/>
                <w:sz w:val="20"/>
                <w:lang w:val="en-US"/>
              </w:rPr>
              <w:t>Ordoño</w:t>
            </w:r>
            <w:proofErr w:type="spellEnd"/>
            <w:r w:rsidRPr="006F6A75">
              <w:rPr>
                <w:rFonts w:ascii="Roboto" w:hAnsi="Roboto"/>
                <w:sz w:val="20"/>
                <w:lang w:val="en-US"/>
              </w:rPr>
              <w:t xml:space="preserve"> Rodríguez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9"/>
            </w:tblGrid>
            <w:tr w:rsidR="006F6A75" w:rsidRPr="006F6A75" w14:paraId="7600C53D" w14:textId="77777777" w:rsidTr="006F6A75">
              <w:trPr>
                <w:tblCellSpacing w:w="15" w:type="dxa"/>
              </w:trPr>
              <w:tc>
                <w:tcPr>
                  <w:tcW w:w="5400" w:type="dxa"/>
                  <w:shd w:val="clear" w:color="auto" w:fill="FFFFFF"/>
                  <w:vAlign w:val="center"/>
                  <w:hideMark/>
                </w:tcPr>
                <w:p w14:paraId="6150DB7A" w14:textId="77777777" w:rsidR="006F6A75" w:rsidRPr="0091005E" w:rsidRDefault="006F6A75" w:rsidP="006F6A75">
                  <w:pPr>
                    <w:spacing w:after="0" w:line="180" w:lineRule="atLeast"/>
                    <w:jc w:val="left"/>
                    <w:rPr>
                      <w:rFonts w:ascii="Roboto" w:hAnsi="Roboto"/>
                      <w:sz w:val="20"/>
                    </w:rPr>
                  </w:pPr>
                  <w:proofErr w:type="spellStart"/>
                  <w:r w:rsidRPr="0091005E">
                    <w:rPr>
                      <w:rFonts w:ascii="Roboto" w:hAnsi="Roboto"/>
                      <w:sz w:val="20"/>
                    </w:rPr>
                    <w:t>Jefe</w:t>
                  </w:r>
                  <w:proofErr w:type="spellEnd"/>
                  <w:r w:rsidRPr="0091005E">
                    <w:rPr>
                      <w:rFonts w:ascii="Roboto" w:hAnsi="Roboto"/>
                      <w:sz w:val="20"/>
                    </w:rPr>
                    <w:t xml:space="preserve"> de </w:t>
                  </w:r>
                  <w:proofErr w:type="spellStart"/>
                  <w:proofErr w:type="gramStart"/>
                  <w:r w:rsidRPr="0091005E">
                    <w:rPr>
                      <w:rFonts w:ascii="Roboto" w:hAnsi="Roboto"/>
                      <w:sz w:val="20"/>
                    </w:rPr>
                    <w:t>Sección</w:t>
                  </w:r>
                  <w:proofErr w:type="spellEnd"/>
                  <w:r w:rsidRPr="0091005E">
                    <w:rPr>
                      <w:rFonts w:ascii="Roboto" w:hAnsi="Roboto"/>
                      <w:sz w:val="20"/>
                    </w:rPr>
                    <w:t xml:space="preserve">  </w:t>
                  </w:r>
                  <w:proofErr w:type="spellStart"/>
                  <w:r w:rsidRPr="0091005E">
                    <w:rPr>
                      <w:rFonts w:ascii="Roboto" w:hAnsi="Roboto"/>
                      <w:sz w:val="20"/>
                    </w:rPr>
                    <w:t>Movilidad</w:t>
                  </w:r>
                  <w:proofErr w:type="spellEnd"/>
                  <w:proofErr w:type="gramEnd"/>
                  <w:r w:rsidRPr="0091005E">
                    <w:rPr>
                      <w:rFonts w:ascii="Roboto" w:hAnsi="Roboto"/>
                      <w:sz w:val="20"/>
                    </w:rPr>
                    <w:t xml:space="preserve"> </w:t>
                  </w:r>
                  <w:r w:rsidRPr="0091005E">
                    <w:rPr>
                      <w:rFonts w:ascii="Roboto" w:hAnsi="Roboto"/>
                      <w:sz w:val="20"/>
                    </w:rPr>
                    <w:lastRenderedPageBreak/>
                    <w:t xml:space="preserve">Entrante y </w:t>
                  </w:r>
                  <w:proofErr w:type="spellStart"/>
                  <w:r w:rsidRPr="0091005E">
                    <w:rPr>
                      <w:rFonts w:ascii="Roboto" w:hAnsi="Roboto"/>
                      <w:sz w:val="20"/>
                    </w:rPr>
                    <w:t>Welcome</w:t>
                  </w:r>
                  <w:proofErr w:type="spellEnd"/>
                  <w:r w:rsidRPr="0091005E">
                    <w:rPr>
                      <w:rFonts w:ascii="Roboto" w:hAnsi="Roboto"/>
                      <w:sz w:val="20"/>
                    </w:rPr>
                    <w:t>/</w:t>
                  </w:r>
                </w:p>
              </w:tc>
            </w:tr>
            <w:tr w:rsidR="006F6A75" w:rsidRPr="0091005E" w14:paraId="6B78C5E9" w14:textId="77777777" w:rsidTr="006F6A75">
              <w:trPr>
                <w:tblCellSpacing w:w="15" w:type="dxa"/>
              </w:trPr>
              <w:tc>
                <w:tcPr>
                  <w:tcW w:w="5400" w:type="dxa"/>
                  <w:shd w:val="clear" w:color="auto" w:fill="FFFFFF"/>
                  <w:vAlign w:val="center"/>
                  <w:hideMark/>
                </w:tcPr>
                <w:p w14:paraId="169BA0E9" w14:textId="77777777" w:rsidR="006F6A75" w:rsidRPr="006F6A75" w:rsidRDefault="006F6A75" w:rsidP="006F6A75">
                  <w:pPr>
                    <w:spacing w:after="0" w:line="180" w:lineRule="atLeast"/>
                    <w:jc w:val="left"/>
                    <w:rPr>
                      <w:rFonts w:ascii="Roboto" w:hAnsi="Roboto"/>
                      <w:sz w:val="20"/>
                      <w:lang w:val="en-US"/>
                    </w:rPr>
                  </w:pPr>
                  <w:r w:rsidRPr="006F6A75">
                    <w:rPr>
                      <w:rFonts w:ascii="Roboto" w:hAnsi="Roboto"/>
                      <w:sz w:val="20"/>
                      <w:lang w:val="en-US"/>
                    </w:rPr>
                    <w:lastRenderedPageBreak/>
                    <w:t>Head of Section Welcome and Incoming Mobility</w:t>
                  </w:r>
                </w:p>
              </w:tc>
            </w:tr>
            <w:tr w:rsidR="006F6A75" w:rsidRPr="0091005E" w14:paraId="1CBABAFF" w14:textId="77777777" w:rsidTr="006F6A75">
              <w:trPr>
                <w:tblCellSpacing w:w="15" w:type="dxa"/>
              </w:trPr>
              <w:tc>
                <w:tcPr>
                  <w:tcW w:w="5400" w:type="dxa"/>
                  <w:shd w:val="clear" w:color="auto" w:fill="FFFFFF"/>
                  <w:vAlign w:val="center"/>
                  <w:hideMark/>
                </w:tcPr>
                <w:p w14:paraId="134D6F7D" w14:textId="15A8CCCF" w:rsidR="006F6A75" w:rsidRPr="006F6A75" w:rsidRDefault="006F6A75" w:rsidP="006F6A75">
                  <w:pPr>
                    <w:spacing w:after="0" w:line="180" w:lineRule="atLeast"/>
                    <w:jc w:val="left"/>
                    <w:rPr>
                      <w:rFonts w:ascii="Roboto" w:hAnsi="Roboto"/>
                      <w:sz w:val="20"/>
                      <w:lang w:val="en-US"/>
                    </w:rPr>
                  </w:pPr>
                </w:p>
              </w:tc>
            </w:tr>
          </w:tbl>
          <w:p w14:paraId="5D72C58A" w14:textId="6DBC3714" w:rsidR="006F6A75" w:rsidRPr="006F6A75" w:rsidRDefault="006F6A75" w:rsidP="006F6A75">
            <w:pPr>
              <w:ind w:right="-993"/>
              <w:jc w:val="left"/>
              <w:rPr>
                <w:rFonts w:ascii="Roboto" w:hAnsi="Roboto"/>
                <w:sz w:val="20"/>
                <w:lang w:val="en-US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B" w14:textId="77777777" w:rsidR="006F6A75" w:rsidRPr="003D0705" w:rsidRDefault="006F6A75" w:rsidP="006F6A7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lastRenderedPageBreak/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16" w:type="dxa"/>
            <w:shd w:val="clear" w:color="auto" w:fill="FFFFFF"/>
          </w:tcPr>
          <w:p w14:paraId="5D72C58C" w14:textId="1C2D368A" w:rsidR="006F6A75" w:rsidRPr="006F6A75" w:rsidRDefault="006F6A75" w:rsidP="006F6A75">
            <w:pPr>
              <w:ind w:right="-993"/>
              <w:jc w:val="left"/>
              <w:rPr>
                <w:rFonts w:ascii="Roboto" w:hAnsi="Roboto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6F6A75" w:rsidRPr="00DD35B7" w14:paraId="5D72C594" w14:textId="77777777" w:rsidTr="006F6A75">
        <w:tc>
          <w:tcPr>
            <w:tcW w:w="2197" w:type="dxa"/>
            <w:shd w:val="clear" w:color="auto" w:fill="FFFFFF"/>
          </w:tcPr>
          <w:p w14:paraId="5D72C58E" w14:textId="77777777" w:rsidR="006F6A75" w:rsidRDefault="006F6A75" w:rsidP="006F6A7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6F6A75" w:rsidRPr="005E466D" w:rsidRDefault="006F6A75" w:rsidP="006F6A7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6F6A75" w:rsidRPr="00E02718" w:rsidRDefault="006F6A75" w:rsidP="006F6A7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5" w:type="dxa"/>
            <w:shd w:val="clear" w:color="auto" w:fill="FFFFFF"/>
          </w:tcPr>
          <w:p w14:paraId="5D72C591" w14:textId="77777777" w:rsidR="006F6A75" w:rsidRPr="007673FA" w:rsidRDefault="006F6A75" w:rsidP="006F6A7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192BF082" w14:textId="20B725B8" w:rsidR="006F6A75" w:rsidRPr="00CF3C00" w:rsidRDefault="006F6A75" w:rsidP="006F6A7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6F6A75" w:rsidRPr="00526FE9" w:rsidRDefault="006F6A75" w:rsidP="006F6A75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16" w:type="dxa"/>
            <w:shd w:val="clear" w:color="auto" w:fill="FFFFFF"/>
          </w:tcPr>
          <w:p w14:paraId="0A24C3A1" w14:textId="5E0B1135" w:rsidR="006F6A75" w:rsidRDefault="00B708E6" w:rsidP="006F6A75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7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6A75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6F6A75" w:rsidRPr="00E02718" w:rsidRDefault="00B708E6" w:rsidP="006F6A75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7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6A75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75E1DEEA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proofErr w:type="spellStart"/>
      <w:proofErr w:type="gramStart"/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</w:t>
      </w:r>
      <w:r w:rsidR="00D60DF1">
        <w:rPr>
          <w:rFonts w:ascii="Verdana" w:hAnsi="Verdana"/>
          <w:sz w:val="20"/>
          <w:lang w:val="en-GB"/>
        </w:rPr>
        <w:t>English</w:t>
      </w:r>
      <w:proofErr w:type="spellEnd"/>
      <w:proofErr w:type="gramEnd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1005E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528E263" w14:textId="77777777" w:rsidR="00D302B8" w:rsidRDefault="00D302B8" w:rsidP="00AB024B">
            <w:pPr>
              <w:spacing w:before="240" w:after="120"/>
              <w:ind w:left="7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AD14DE1" w14:textId="77777777" w:rsidR="00AB024B" w:rsidRDefault="00AB024B" w:rsidP="00AB024B">
            <w:pPr>
              <w:spacing w:before="240" w:after="120"/>
              <w:ind w:left="7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9C27875" w14:textId="77777777" w:rsidR="00AB024B" w:rsidRDefault="00AB024B" w:rsidP="00AB024B">
            <w:pPr>
              <w:spacing w:before="240" w:after="120"/>
              <w:ind w:left="7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6AA57D3D" w:rsidR="00AB024B" w:rsidRPr="00482A4F" w:rsidRDefault="00AB024B" w:rsidP="00AB024B">
            <w:pPr>
              <w:spacing w:before="240" w:after="120"/>
              <w:ind w:left="7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1005E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4F68962" w14:textId="77777777" w:rsidR="00D302B8" w:rsidRDefault="00D302B8" w:rsidP="00AB024B">
            <w:pPr>
              <w:spacing w:before="240" w:after="120"/>
              <w:ind w:left="7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5376FC2" w14:textId="77777777" w:rsidR="00AB024B" w:rsidRDefault="00AB024B" w:rsidP="00AB024B">
            <w:pPr>
              <w:spacing w:before="240" w:after="120"/>
              <w:ind w:left="7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51012D66" w:rsidR="00AB024B" w:rsidRPr="00482A4F" w:rsidRDefault="00AB024B" w:rsidP="00AB024B">
            <w:pPr>
              <w:spacing w:before="240" w:after="120"/>
              <w:ind w:left="7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1005E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2CE63DD9" w14:textId="1AFA6902" w:rsidR="00377526" w:rsidRDefault="00D60DF1" w:rsidP="00AB024B">
            <w:pPr>
              <w:spacing w:after="0"/>
              <w:rPr>
                <w:rFonts w:ascii="Verdana" w:hAnsi="Verdana" w:cs="Calibri"/>
                <w:bCs/>
                <w:sz w:val="20"/>
                <w:lang w:val="en-GB"/>
              </w:rPr>
            </w:pPr>
            <w:r w:rsidRPr="00D60DF1">
              <w:rPr>
                <w:rFonts w:ascii="Verdana" w:hAnsi="Verdana" w:cs="Calibri"/>
                <w:b/>
                <w:sz w:val="20"/>
                <w:lang w:val="en-GB"/>
              </w:rPr>
              <w:t xml:space="preserve">     </w:t>
            </w:r>
          </w:p>
          <w:p w14:paraId="710C3534" w14:textId="77777777" w:rsidR="00AB024B" w:rsidRDefault="00AB024B" w:rsidP="00AB024B">
            <w:pPr>
              <w:spacing w:after="0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55F003A3" w14:textId="77777777" w:rsidR="00AB024B" w:rsidRDefault="00AB024B" w:rsidP="00AB024B">
            <w:pPr>
              <w:spacing w:after="0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6BCF6E19" w14:textId="77777777" w:rsidR="00AB024B" w:rsidRDefault="00AB024B" w:rsidP="00AB024B">
            <w:pPr>
              <w:spacing w:after="0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4405B808" w14:textId="77777777" w:rsidR="00AB024B" w:rsidRDefault="00AB024B" w:rsidP="00AB024B">
            <w:pPr>
              <w:spacing w:after="0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6E5E652F" w14:textId="77777777" w:rsidR="00AB024B" w:rsidRDefault="00AB024B" w:rsidP="00AB024B">
            <w:pPr>
              <w:spacing w:after="0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5D72C5A1" w14:textId="2A71E4AC" w:rsidR="00AB024B" w:rsidRPr="00482A4F" w:rsidRDefault="00AB024B" w:rsidP="00AB024B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6F6A75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BCDD851" w14:textId="2889B8DF" w:rsidR="00D60DF1" w:rsidRPr="002C0281" w:rsidRDefault="00377526" w:rsidP="002C0281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2F09AF4" w14:textId="2931EECC" w:rsidR="00AB024B" w:rsidRPr="00D60DF1" w:rsidRDefault="00D60DF1" w:rsidP="00AB024B">
            <w:pPr>
              <w:spacing w:before="240" w:after="120"/>
              <w:rPr>
                <w:rFonts w:ascii="Verdana" w:hAnsi="Verdana" w:cs="Calibri"/>
                <w:bCs/>
                <w:sz w:val="20"/>
                <w:lang w:val="en-GB"/>
              </w:rPr>
            </w:pPr>
            <w:r w:rsidRPr="00D60DF1">
              <w:rPr>
                <w:rFonts w:ascii="Verdana" w:hAnsi="Verdana" w:cs="Calibri"/>
                <w:bCs/>
                <w:sz w:val="20"/>
                <w:lang w:val="en-GB"/>
              </w:rPr>
              <w:tab/>
            </w:r>
          </w:p>
          <w:p w14:paraId="4DFF5994" w14:textId="314D49C3" w:rsidR="008F1CA2" w:rsidRDefault="008F1CA2" w:rsidP="00D60DF1">
            <w:pPr>
              <w:spacing w:before="240" w:after="120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7D1395E1" w14:textId="7369C2FC" w:rsidR="00AB024B" w:rsidRDefault="00AB024B" w:rsidP="00D60DF1">
            <w:pPr>
              <w:spacing w:before="240" w:after="120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3B6A2D44" w14:textId="73575CF2" w:rsidR="00AB024B" w:rsidRDefault="00AB024B" w:rsidP="00D60DF1">
            <w:pPr>
              <w:spacing w:before="240" w:after="120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7995A88C" w14:textId="77777777" w:rsidR="00AB024B" w:rsidRPr="00D60DF1" w:rsidRDefault="00AB024B" w:rsidP="00D60DF1">
            <w:pPr>
              <w:spacing w:before="240" w:after="120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4FC380F6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1A374898" w14:textId="55E89FEC" w:rsidR="002C0281" w:rsidRDefault="002C0281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p w14:paraId="584BFD1F" w14:textId="77777777" w:rsidR="002C0281" w:rsidRPr="004A4118" w:rsidRDefault="002C0281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6F6A75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6E66ABAC" w14:textId="57921B16" w:rsidR="00F550D9" w:rsidRPr="007B3F1B" w:rsidRDefault="00F550D9" w:rsidP="00AB024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2C0281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47DF2B6F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AD1B" w14:textId="77777777" w:rsidR="00B708E6" w:rsidRDefault="00B708E6">
      <w:r>
        <w:separator/>
      </w:r>
    </w:p>
  </w:endnote>
  <w:endnote w:type="continuationSeparator" w:id="0">
    <w:p w14:paraId="15385577" w14:textId="77777777" w:rsidR="00B708E6" w:rsidRDefault="00B708E6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6F6A75" w:rsidRPr="002A2E71" w:rsidRDefault="006F6A75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6F6A75" w:rsidRPr="002A2E71" w:rsidRDefault="006F6A75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6F6A75" w:rsidRPr="002A2E71" w:rsidRDefault="006F6A75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7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B0EE" w14:textId="77777777" w:rsidR="00B708E6" w:rsidRDefault="00B708E6">
      <w:r>
        <w:separator/>
      </w:r>
    </w:p>
  </w:footnote>
  <w:footnote w:type="continuationSeparator" w:id="0">
    <w:p w14:paraId="7108BBB5" w14:textId="77777777" w:rsidR="00B708E6" w:rsidRDefault="00B7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28392C81" w:rsidR="007967A9" w:rsidRPr="006852C7" w:rsidRDefault="00AB024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…………………………………..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28392C81" w:rsidR="007967A9" w:rsidRPr="006852C7" w:rsidRDefault="00AB024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…………………………………..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8130C6"/>
    <w:multiLevelType w:val="hybridMultilevel"/>
    <w:tmpl w:val="538A261C"/>
    <w:lvl w:ilvl="0" w:tplc="5290F50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0"/>
  </w:num>
  <w:num w:numId="6">
    <w:abstractNumId w:val="27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3224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352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281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7E4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6331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799E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A75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05E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FC4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24B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548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67A5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8E6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4EAA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1A8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0DF1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06FA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219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B1AAF164-AAFB-4265-85CE-9D1F2DCA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6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tma.ghorbel@usf.t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499BA61B-6ADB-460B-903E-9BFDC45DC8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4</Pages>
  <Words>450</Words>
  <Characters>2475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2920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GHORBEL Fatma</cp:lastModifiedBy>
  <cp:revision>3</cp:revision>
  <cp:lastPrinted>2013-11-06T08:46:00Z</cp:lastPrinted>
  <dcterms:created xsi:type="dcterms:W3CDTF">2021-12-16T09:10:00Z</dcterms:created>
  <dcterms:modified xsi:type="dcterms:W3CDTF">2021-12-16T09:12:00Z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